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  <w:t>中文题目</w:t>
      </w:r>
      <w:r>
        <w:rPr>
          <w:rStyle w:val="6"/>
          <w:rFonts w:hint="default" w:ascii="Times New Roman" w:hAnsi="Times New Roman" w:eastAsia="华文中宋" w:cs="Times New Roman"/>
          <w:sz w:val="32"/>
          <w:szCs w:val="32"/>
          <w:lang w:val="en-US" w:eastAsia="zh-CN"/>
        </w:rPr>
        <w:footnoteReference w:id="0"/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sz w:val="21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楷体_GB2312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</w:rPr>
        <w:t>作者一</w:t>
      </w:r>
      <w:r>
        <w:rPr>
          <w:rFonts w:hint="default" w:ascii="Times New Roman" w:hAnsi="Times New Roman" w:eastAsia="楷体_GB2312" w:cs="Times New Roman"/>
          <w:lang w:eastAsia="zh-CN"/>
        </w:rPr>
        <w:t>，</w:t>
      </w:r>
      <w:r>
        <w:rPr>
          <w:rFonts w:hint="default" w:ascii="Times New Roman" w:hAnsi="Times New Roman" w:eastAsia="楷体_GB2312" w:cs="Times New Roman"/>
          <w:lang w:val="en-US" w:eastAsia="zh-CN"/>
        </w:rPr>
        <w:t>单位，单位地址</w:t>
      </w:r>
      <w:r>
        <w:rPr>
          <w:rFonts w:hint="eastAsia" w:ascii="Times New Roman" w:hAnsi="Times New Roman" w:eastAsia="楷体_GB2312" w:cs="Times New Roman"/>
          <w:lang w:val="en-US" w:eastAsia="zh-CN"/>
        </w:rPr>
        <w:t>，Email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楷体_GB2312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lang w:val="en-US" w:eastAsia="zh-CN"/>
        </w:rPr>
        <w:t>作者二，单位，单位地址</w:t>
      </w:r>
      <w:r>
        <w:rPr>
          <w:rFonts w:hint="eastAsia" w:ascii="Times New Roman" w:hAnsi="Times New Roman" w:eastAsia="楷体_GB2312" w:cs="Times New Roman"/>
          <w:lang w:val="en-US" w:eastAsia="zh-CN"/>
        </w:rPr>
        <w:t>，Email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楷体_GB2312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lang w:val="en-US" w:eastAsia="zh-CN"/>
        </w:rPr>
        <w:t>作者三，单位，单位地址</w:t>
      </w:r>
      <w:r>
        <w:rPr>
          <w:rFonts w:hint="eastAsia" w:ascii="Times New Roman" w:hAnsi="Times New Roman" w:eastAsia="楷体_GB2312" w:cs="Times New Roman"/>
          <w:lang w:val="en-US" w:eastAsia="zh-CN"/>
        </w:rPr>
        <w:t>，Email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楷体_GB2312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lang w:val="en-US" w:eastAsia="zh-CN"/>
        </w:rPr>
        <w:t>......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摘要</w:t>
      </w:r>
      <w:r>
        <w:rPr>
          <w:rFonts w:hint="default" w:ascii="Times New Roman" w:hAnsi="Times New Roman" w:cs="Times New Roman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介绍研究背景、研究问题、研究方法、研究结果、研究意义，300字左右为宜。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关键词</w:t>
      </w:r>
      <w:r>
        <w:rPr>
          <w:rFonts w:hint="default" w:ascii="Times New Roman" w:hAnsi="Times New Roman" w:cs="Times New Roman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请列出3至5个关键词，以英文分号分隔。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分类号：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请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查阅《中国图书馆分类法》，跨学科研究可提供两个分类号。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z w:val="22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36"/>
        </w:rPr>
        <w:t xml:space="preserve">1 </w:t>
      </w:r>
      <w:r>
        <w:rPr>
          <w:rFonts w:hint="default" w:ascii="Times New Roman" w:hAnsi="Times New Roman" w:eastAsia="黑体" w:cs="Times New Roman"/>
          <w:sz w:val="28"/>
          <w:szCs w:val="36"/>
          <w:lang w:val="en-US" w:eastAsia="zh-CN"/>
        </w:rPr>
        <w:t>引言（黑体，四号）</w:t>
      </w:r>
    </w:p>
    <w:p>
      <w:pPr>
        <w:numPr>
          <w:ilvl w:val="1"/>
          <w:numId w:val="1"/>
        </w:numPr>
        <w:adjustRightInd w:val="0"/>
        <w:snapToGrid w:val="0"/>
        <w:spacing w:line="360" w:lineRule="auto"/>
        <w:rPr>
          <w:rFonts w:hint="default" w:ascii="Times New Roman" w:hAnsi="Times New Roman" w:eastAsia="宋体" w:cs="Times New Roman"/>
          <w:sz w:val="24"/>
          <w:szCs w:val="32"/>
        </w:rPr>
      </w:pPr>
      <w:r>
        <w:rPr>
          <w:rFonts w:hint="default" w:ascii="Times New Roman" w:hAnsi="Times New Roman" w:eastAsia="宋体" w:cs="Times New Roman"/>
          <w:sz w:val="24"/>
          <w:szCs w:val="32"/>
        </w:rPr>
        <w:t>二级标题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32"/>
        </w:rPr>
        <w:t>1.1.1 三级标题</w:t>
      </w:r>
    </w:p>
    <w:p>
      <w:pPr>
        <w:adjustRightInd w:val="0"/>
        <w:snapToGrid w:val="0"/>
        <w:spacing w:line="360" w:lineRule="auto"/>
        <w:ind w:firstLine="470" w:firstLineChars="196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  <w:t>简要介绍研究背景、研究问题、研究方法、研究意义及创新点。选题尽量立足于具体实际问题，避免过于宏观性表达。</w:t>
      </w:r>
    </w:p>
    <w:p>
      <w:pPr>
        <w:adjustRightInd w:val="0"/>
        <w:snapToGrid w:val="0"/>
        <w:spacing w:line="360" w:lineRule="auto"/>
        <w:ind w:firstLine="470" w:firstLineChars="196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firstLine="470" w:firstLineChars="196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  <w:t>正文</w:t>
      </w:r>
      <w:r>
        <w:rPr>
          <w:rFonts w:hint="eastAsia" w:ascii="Times New Roman" w:hAnsi="Times New Roman" w:cs="Times New Roman"/>
          <w:color w:val="auto"/>
          <w:sz w:val="24"/>
          <w:szCs w:val="32"/>
          <w:lang w:val="en-US" w:eastAsia="zh-CN"/>
        </w:rPr>
        <w:t>字体中文请使</w:t>
      </w:r>
      <w:r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  <w:t>用宋体，</w:t>
      </w:r>
      <w:r>
        <w:rPr>
          <w:rFonts w:hint="eastAsia" w:ascii="Times New Roman" w:hAnsi="Times New Roman" w:cs="Times New Roman"/>
          <w:color w:val="auto"/>
          <w:sz w:val="24"/>
          <w:szCs w:val="32"/>
          <w:lang w:val="en-US" w:eastAsia="zh-CN"/>
        </w:rPr>
        <w:t>英文和数字请使用Times New Roman，字体大小为小四号，行间距为</w:t>
      </w:r>
      <w:r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  <w:t>1.5倍行距。</w:t>
      </w:r>
    </w:p>
    <w:p>
      <w:pPr>
        <w:adjustRightInd w:val="0"/>
        <w:snapToGrid w:val="0"/>
        <w:spacing w:line="360" w:lineRule="auto"/>
        <w:ind w:firstLine="470" w:firstLineChars="196"/>
        <w:rPr>
          <w:rFonts w:hint="default" w:ascii="Times New Roman" w:hAnsi="Times New Roman" w:cs="Times New Roman"/>
          <w:color w:val="auto"/>
          <w:sz w:val="24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32"/>
          <w:lang w:val="en-US" w:eastAsia="zh-CN"/>
        </w:rPr>
        <w:t>文内引用格式采用数字顺序编码上角标形式，如</w:t>
      </w:r>
      <w:r>
        <w:rPr>
          <w:rFonts w:hint="eastAsia" w:ascii="Times New Roman" w:hAnsi="Times New Roman" w:cs="Times New Roman"/>
          <w:color w:val="auto"/>
          <w:sz w:val="24"/>
          <w:szCs w:val="32"/>
          <w:vertAlign w:val="superscript"/>
          <w:lang w:val="en-US" w:eastAsia="zh-CN"/>
        </w:rPr>
        <w:t>[1]</w:t>
      </w:r>
      <w:r>
        <w:rPr>
          <w:rFonts w:hint="eastAsia" w:ascii="Times New Roman" w:hAnsi="Times New Roman" w:cs="Times New Roman"/>
          <w:color w:val="auto"/>
          <w:sz w:val="24"/>
          <w:szCs w:val="32"/>
          <w:vertAlign w:val="baseline"/>
          <w:lang w:val="en-US" w:eastAsia="zh-CN"/>
        </w:rPr>
        <w:t>，</w:t>
      </w:r>
      <w:r>
        <w:rPr>
          <w:rFonts w:hint="eastAsia" w:ascii="Times New Roman" w:hAnsi="Times New Roman" w:cs="Times New Roman"/>
          <w:color w:val="auto"/>
          <w:sz w:val="24"/>
          <w:szCs w:val="32"/>
          <w:vertAlign w:val="superscript"/>
          <w:lang w:val="en-US" w:eastAsia="zh-CN"/>
        </w:rPr>
        <w:t>[2-3]</w:t>
      </w:r>
      <w:r>
        <w:rPr>
          <w:rFonts w:hint="eastAsia" w:ascii="Times New Roman" w:hAnsi="Times New Roman" w:cs="Times New Roman"/>
          <w:color w:val="auto"/>
          <w:sz w:val="24"/>
          <w:szCs w:val="32"/>
          <w:vertAlign w:val="baseline"/>
          <w:lang w:val="en-US" w:eastAsia="zh-CN"/>
        </w:rPr>
        <w:t>，编码对应文末参考文献。</w:t>
      </w:r>
    </w:p>
    <w:p>
      <w:pPr>
        <w:adjustRightInd w:val="0"/>
        <w:snapToGrid w:val="0"/>
        <w:spacing w:line="360" w:lineRule="auto"/>
        <w:ind w:firstLine="470" w:firstLineChars="196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firstLine="470" w:firstLineChars="196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  <w:t>图表格式：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840" w:leftChars="0" w:hanging="420" w:firstLineChars="0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  <w:t>需与正文内容紧密相关。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840" w:leftChars="0" w:hanging="420" w:firstLineChars="0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  <w:t>图表采用10号宋体字或Times New Roman字体。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840" w:leftChars="0" w:hanging="420" w:firstLineChars="0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  <w:t>需有图例或表头，标注图表的序号，如图1 XXX，表1 XXX，并在正文中予以注明。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840" w:leftChars="0" w:hanging="420" w:firstLineChars="0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  <w:t>图片应清晰，并以附件形式附上原图。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840" w:leftChars="0" w:hanging="420" w:firstLineChars="0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  <w:t>表采用三线表样式，若文字较多也可以采用全线表样式。</w:t>
      </w:r>
    </w:p>
    <w:p>
      <w:pPr>
        <w:adjustRightInd w:val="0"/>
        <w:snapToGrid w:val="0"/>
        <w:spacing w:line="360" w:lineRule="auto"/>
        <w:ind w:firstLine="470" w:firstLineChars="196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firstLine="621" w:firstLineChars="296"/>
        <w:rPr>
          <w:rFonts w:hint="default"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36"/>
          <w:lang w:val="en-US" w:eastAsia="zh-CN"/>
        </w:rPr>
        <w:t>2 研究综述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/>
        <w:rPr>
          <w:rFonts w:hint="default" w:ascii="Times New Roman" w:hAnsi="Times New Roman" w:eastAsia="宋体" w:cs="Times New Roman"/>
          <w:sz w:val="24"/>
          <w:szCs w:val="32"/>
        </w:rPr>
      </w:pPr>
      <w:r>
        <w:rPr>
          <w:rFonts w:hint="default" w:ascii="Times New Roman" w:hAnsi="Times New Roman" w:eastAsia="宋体" w:cs="Times New Roman"/>
          <w:sz w:val="24"/>
          <w:szCs w:val="32"/>
          <w:lang w:val="en-US" w:eastAsia="zh-CN"/>
        </w:rPr>
        <w:t>2.1</w:t>
      </w:r>
      <w:r>
        <w:rPr>
          <w:rFonts w:hint="default" w:ascii="Times New Roman" w:hAnsi="Times New Roman" w:eastAsia="宋体" w:cs="Times New Roman"/>
          <w:sz w:val="24"/>
          <w:szCs w:val="32"/>
        </w:rPr>
        <w:t>二级标题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32"/>
          <w:lang w:val="en-US" w:eastAsia="zh-CN"/>
        </w:rPr>
        <w:t>2.1.1</w:t>
      </w:r>
      <w:r>
        <w:rPr>
          <w:rFonts w:hint="default" w:ascii="Times New Roman" w:hAnsi="Times New Roman" w:eastAsia="宋体" w:cs="Times New Roman"/>
          <w:sz w:val="24"/>
          <w:szCs w:val="32"/>
        </w:rPr>
        <w:t xml:space="preserve"> 三级标题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系统梳理国内外相关问题的经典研究与最新研究进展，并客观归纳当前研究存在的局限性。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36"/>
          <w:lang w:val="en-US" w:eastAsia="zh-CN"/>
        </w:rPr>
        <w:t>3 研究方法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/>
        <w:rPr>
          <w:rFonts w:hint="default" w:ascii="Times New Roman" w:hAnsi="Times New Roman" w:eastAsia="宋体" w:cs="Times New Roman"/>
          <w:sz w:val="24"/>
          <w:szCs w:val="32"/>
        </w:rPr>
      </w:pPr>
      <w:r>
        <w:rPr>
          <w:rFonts w:hint="default" w:ascii="Times New Roman" w:hAnsi="Times New Roman" w:eastAsia="宋体" w:cs="Times New Roman"/>
          <w:sz w:val="24"/>
          <w:szCs w:val="32"/>
          <w:lang w:val="en-US" w:eastAsia="zh-CN"/>
        </w:rPr>
        <w:t>3.1</w:t>
      </w:r>
      <w:r>
        <w:rPr>
          <w:rFonts w:hint="default" w:ascii="Times New Roman" w:hAnsi="Times New Roman" w:eastAsia="宋体" w:cs="Times New Roman"/>
          <w:sz w:val="24"/>
          <w:szCs w:val="32"/>
        </w:rPr>
        <w:t>二级标题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32"/>
          <w:lang w:val="en-US" w:eastAsia="zh-CN"/>
        </w:rPr>
        <w:t>3.1.1</w:t>
      </w:r>
      <w:r>
        <w:rPr>
          <w:rFonts w:hint="default" w:ascii="Times New Roman" w:hAnsi="Times New Roman" w:eastAsia="宋体" w:cs="Times New Roman"/>
          <w:sz w:val="24"/>
          <w:szCs w:val="32"/>
        </w:rPr>
        <w:t xml:space="preserve"> 三级标题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介绍研究思路和方法，可包括研究对象、研究数据采集与处理方法、实验环境、实验过程、评价方法等，使研究具有可复现性。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36"/>
          <w:lang w:val="en-US" w:eastAsia="zh-CN"/>
        </w:rPr>
        <w:t>4 研究结果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/>
        <w:rPr>
          <w:rFonts w:hint="default" w:ascii="Times New Roman" w:hAnsi="Times New Roman" w:eastAsia="宋体" w:cs="Times New Roman"/>
          <w:sz w:val="24"/>
          <w:szCs w:val="32"/>
        </w:rPr>
      </w:pPr>
      <w:r>
        <w:rPr>
          <w:rFonts w:hint="default" w:ascii="Times New Roman" w:hAnsi="Times New Roman" w:eastAsia="宋体" w:cs="Times New Roman"/>
          <w:sz w:val="24"/>
          <w:szCs w:val="32"/>
          <w:lang w:val="en-US" w:eastAsia="zh-CN"/>
        </w:rPr>
        <w:t>4.1</w:t>
      </w:r>
      <w:r>
        <w:rPr>
          <w:rFonts w:hint="default" w:ascii="Times New Roman" w:hAnsi="Times New Roman" w:eastAsia="宋体" w:cs="Times New Roman"/>
          <w:sz w:val="24"/>
          <w:szCs w:val="32"/>
        </w:rPr>
        <w:t>二级标题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32"/>
          <w:lang w:val="en-US" w:eastAsia="zh-CN"/>
        </w:rPr>
        <w:t>4.1.1</w:t>
      </w:r>
      <w:r>
        <w:rPr>
          <w:rFonts w:hint="default" w:ascii="Times New Roman" w:hAnsi="Times New Roman" w:eastAsia="宋体" w:cs="Times New Roman"/>
          <w:sz w:val="24"/>
          <w:szCs w:val="32"/>
        </w:rPr>
        <w:t xml:space="preserve"> 三级标题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介绍研究结果，并分析讨论。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36"/>
          <w:lang w:val="en-US" w:eastAsia="zh-CN"/>
        </w:rPr>
        <w:t>5 总结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0"/>
        <w:rPr>
          <w:rFonts w:hint="default" w:ascii="Times New Roman" w:hAnsi="Times New Roman" w:eastAsia="宋体" w:cs="Times New Roman"/>
          <w:sz w:val="24"/>
          <w:szCs w:val="32"/>
        </w:rPr>
      </w:pPr>
      <w:r>
        <w:rPr>
          <w:rFonts w:hint="default" w:ascii="Times New Roman" w:hAnsi="Times New Roman" w:eastAsia="宋体" w:cs="Times New Roman"/>
          <w:sz w:val="24"/>
          <w:szCs w:val="32"/>
          <w:lang w:val="en-US" w:eastAsia="zh-CN"/>
        </w:rPr>
        <w:t>5.1</w:t>
      </w:r>
      <w:r>
        <w:rPr>
          <w:rFonts w:hint="default" w:ascii="Times New Roman" w:hAnsi="Times New Roman" w:eastAsia="宋体" w:cs="Times New Roman"/>
          <w:sz w:val="24"/>
          <w:szCs w:val="32"/>
        </w:rPr>
        <w:t>二级标题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color w:val="auto"/>
          <w:sz w:val="24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32"/>
          <w:lang w:val="en-US" w:eastAsia="zh-CN"/>
        </w:rPr>
        <w:t>5.1.1</w:t>
      </w:r>
      <w:r>
        <w:rPr>
          <w:rFonts w:hint="default" w:ascii="Times New Roman" w:hAnsi="Times New Roman" w:eastAsia="宋体" w:cs="Times New Roman"/>
          <w:sz w:val="24"/>
          <w:szCs w:val="32"/>
        </w:rPr>
        <w:t xml:space="preserve"> 三级标题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总结研究，分析研究存在的不足及未来工作计划。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firstLine="411" w:firstLineChars="196"/>
        <w:rPr>
          <w:rFonts w:hint="default"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z w:val="24"/>
          <w:szCs w:val="32"/>
        </w:rPr>
      </w:pPr>
      <w:r>
        <w:rPr>
          <w:rFonts w:hint="default" w:ascii="Times New Roman" w:hAnsi="Times New Roman" w:eastAsia="黑体" w:cs="Times New Roman"/>
          <w:sz w:val="24"/>
          <w:szCs w:val="32"/>
        </w:rPr>
        <w:t>参考文献</w:t>
      </w:r>
    </w:p>
    <w:p>
      <w:pPr>
        <w:adjustRightInd w:val="0"/>
        <w:snapToGrid w:val="0"/>
        <w:spacing w:line="360" w:lineRule="auto"/>
        <w:ind w:firstLine="420" w:firstLineChars="0"/>
        <w:rPr>
          <w:rFonts w:hint="default" w:ascii="Times New Roman" w:hAnsi="Times New Roman" w:cs="Times New Roman" w:eastAsiaTheme="minorEastAsia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0"/>
          <w:szCs w:val="20"/>
          <w:lang w:val="en-US" w:eastAsia="zh-CN"/>
        </w:rPr>
        <w:t>文内引用格式采用数字顺序编码上角标形式，如</w:t>
      </w:r>
      <w:r>
        <w:rPr>
          <w:rFonts w:hint="eastAsia" w:ascii="Times New Roman" w:hAnsi="Times New Roman" w:cs="Times New Roman"/>
          <w:color w:val="auto"/>
          <w:sz w:val="20"/>
          <w:szCs w:val="20"/>
          <w:vertAlign w:val="superscript"/>
          <w:lang w:val="en-US" w:eastAsia="zh-CN"/>
        </w:rPr>
        <w:t>[1]</w:t>
      </w:r>
      <w:r>
        <w:rPr>
          <w:rFonts w:hint="eastAsia" w:ascii="Times New Roman" w:hAnsi="Times New Roman" w:cs="Times New Roman"/>
          <w:color w:val="auto"/>
          <w:sz w:val="20"/>
          <w:szCs w:val="20"/>
          <w:vertAlign w:val="baseline"/>
          <w:lang w:val="en-US" w:eastAsia="zh-CN"/>
        </w:rPr>
        <w:t>，</w:t>
      </w:r>
      <w:r>
        <w:rPr>
          <w:rFonts w:hint="eastAsia" w:ascii="Times New Roman" w:hAnsi="Times New Roman" w:cs="Times New Roman"/>
          <w:color w:val="auto"/>
          <w:sz w:val="20"/>
          <w:szCs w:val="20"/>
          <w:vertAlign w:val="superscript"/>
          <w:lang w:val="en-US" w:eastAsia="zh-CN"/>
        </w:rPr>
        <w:t>[2-3]</w:t>
      </w:r>
      <w:r>
        <w:rPr>
          <w:rFonts w:hint="eastAsia" w:ascii="Times New Roman" w:hAnsi="Times New Roman" w:cs="Times New Roman"/>
          <w:color w:val="auto"/>
          <w:sz w:val="20"/>
          <w:szCs w:val="20"/>
          <w:vertAlign w:val="baseline"/>
          <w:lang w:val="en-US" w:eastAsia="zh-CN"/>
        </w:rPr>
        <w:t>，编码对应文末参考文献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。</w:t>
      </w: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参照</w:t>
      </w:r>
      <w:r>
        <w:rPr>
          <w:rFonts w:hint="default" w:ascii="Times New Roman" w:hAnsi="Times New Roman" w:cs="Times New Roman"/>
          <w:sz w:val="20"/>
          <w:szCs w:val="20"/>
        </w:rPr>
        <w:fldChar w:fldCharType="begin"/>
      </w:r>
      <w:r>
        <w:rPr>
          <w:rFonts w:hint="default" w:ascii="Times New Roman" w:hAnsi="Times New Roman" w:cs="Times New Roman"/>
          <w:sz w:val="20"/>
          <w:szCs w:val="20"/>
        </w:rPr>
        <w:instrText xml:space="preserve"> HYPERLINK "http://www.scal.edu.cn/sites/default/files/attachment/dxtsgxb/GB%EF%BC%8FT7714-2015%E4%BF%A1%E6%81%AF%E4%B8%8E%E6%96%87%E7%8C%AE%2B%E5%8F%82%E8%80%83%E6%96%87%E7%8C%AE%E8%91%97%E5%BD%95%E8%A7%84%E5%88%99.pdf" </w:instrText>
      </w:r>
      <w:r>
        <w:rPr>
          <w:rFonts w:hint="default" w:ascii="Times New Roman" w:hAnsi="Times New Roman" w:cs="Times New Roman"/>
          <w:sz w:val="20"/>
          <w:szCs w:val="20"/>
        </w:rPr>
        <w:fldChar w:fldCharType="separate"/>
      </w:r>
      <w:r>
        <w:rPr>
          <w:rFonts w:hint="default" w:ascii="Times New Roman" w:hAnsi="Times New Roman" w:cs="Times New Roman"/>
          <w:sz w:val="20"/>
          <w:szCs w:val="20"/>
        </w:rPr>
        <w:t>《文后参考文献著录规则》（GB</w:t>
      </w: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/</w:t>
      </w:r>
      <w:r>
        <w:rPr>
          <w:rFonts w:hint="default" w:ascii="Times New Roman" w:hAnsi="Times New Roman" w:cs="Times New Roman"/>
          <w:sz w:val="20"/>
          <w:szCs w:val="20"/>
        </w:rPr>
        <w:t>T7714-2015）</w:t>
      </w:r>
      <w:r>
        <w:rPr>
          <w:rFonts w:hint="default" w:ascii="Times New Roman" w:hAnsi="Times New Roman" w:cs="Times New Roman"/>
          <w:sz w:val="20"/>
          <w:szCs w:val="20"/>
        </w:rPr>
        <w:fldChar w:fldCharType="end"/>
      </w: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格式</w:t>
      </w:r>
      <w:r>
        <w:rPr>
          <w:rFonts w:hint="default" w:ascii="Times New Roman" w:hAnsi="Times New Roman" w:cs="Times New Roman"/>
          <w:sz w:val="20"/>
          <w:szCs w:val="20"/>
        </w:rPr>
        <w:t>著录</w:t>
      </w: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参考文献</w:t>
      </w:r>
      <w:r>
        <w:rPr>
          <w:rFonts w:hint="default" w:ascii="Times New Roman" w:hAnsi="Times New Roman" w:cs="Times New Roman"/>
          <w:sz w:val="20"/>
          <w:szCs w:val="20"/>
        </w:rPr>
        <w:t>。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宋体/Times New Roman 10号字体，段落格式悬挂缩进2个字符。</w:t>
      </w:r>
    </w:p>
    <w:p>
      <w:pPr>
        <w:widowControl w:val="0"/>
        <w:numPr>
          <w:ilvl w:val="0"/>
          <w:numId w:val="3"/>
        </w:numPr>
        <w:jc w:val="both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专著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格式: 主要责任者. 题名: 其他题名信息[文献类型标识/文献载体标识]. 其他责任者. 版本项. 出版地: 出版者, 出版年: 引文页码.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00" w:hanging="400" w:hangingChars="200"/>
        <w:jc w:val="both"/>
        <w:textAlignment w:val="auto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[1] 陈登原. 国史旧闻: 第一卷[M]. 北京: 中华书局, 2020: 29.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00" w:hanging="400" w:hangingChars="200"/>
        <w:jc w:val="both"/>
        <w:textAlignment w:val="auto"/>
        <w:rPr>
          <w:rFonts w:hint="eastAsia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[2] 徐光宪, 王祥云. 物质结构[M]. 北京: 科学出版社, 2010.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00" w:hanging="400" w:hangingChars="200"/>
        <w:jc w:val="both"/>
        <w:textAlignment w:val="auto"/>
        <w:rPr>
          <w:rFonts w:hint="eastAsia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[3] PEEBLES P Z, Jr. Probability, random variable, and random signal principles[M]. 4</w:t>
      </w:r>
      <w:r>
        <w:rPr>
          <w:rFonts w:hint="eastAsia" w:ascii="Times New Roman" w:hAnsi="Times New Roman" w:cs="Times New Roman"/>
          <w:sz w:val="20"/>
          <w:szCs w:val="20"/>
          <w:vertAlign w:val="superscript"/>
          <w:lang w:val="en-US" w:eastAsia="zh-CN"/>
        </w:rPr>
        <w:t>th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ed. New York: McGraw Hill, 2001.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</w:p>
    <w:p>
      <w:pPr>
        <w:widowControl w:val="0"/>
        <w:numPr>
          <w:ilvl w:val="0"/>
          <w:numId w:val="3"/>
        </w:numPr>
        <w:jc w:val="both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专著中的析出文献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格式: 析出文献主要责任者. 析出文献题名[文献类型标识/文献载体标识]. 析出文献其他责任者//专著主要责任者. 专著题名: 其他题名信息. 版本项. 出版地: 出版者, 出版年: 析出文献的页码.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00" w:hanging="400" w:hangingChars="200"/>
        <w:jc w:val="both"/>
        <w:textAlignment w:val="auto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[1] 周易外传: 卷5[M]//王夫之. 船山全书: 第6册, 长沙: 岳麓书社, 2011: 1109.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00" w:hanging="400" w:hangingChars="200"/>
        <w:jc w:val="both"/>
        <w:textAlignment w:val="auto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[2] 贾东琴, 柯平. 面向数字素养的高校图书馆数字服务体系研究[C]//中国图书馆学会. 中国图书馆学会年会论文集: 2011年卷. 北京: 国家图书馆出版社, 2011: 45-52.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</w:p>
    <w:p>
      <w:pPr>
        <w:widowControl w:val="0"/>
        <w:numPr>
          <w:ilvl w:val="0"/>
          <w:numId w:val="3"/>
        </w:numPr>
        <w:jc w:val="both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期刊示例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格式: 主要责任者. 题名[文献类型标识/文献载体标识]. 期刊题名, 年, 卷(期): 页码.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00" w:hanging="400" w:hangingChars="200"/>
        <w:jc w:val="both"/>
        <w:textAlignment w:val="auto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[1] 袁训来, 陈哲, 肖书海, 等. 蓝田生物群: 一个认识多细胞生物起源和早期演化的新窗口[J]. 科学通报, 2012, 55(34): 3219.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00" w:hanging="400" w:hangingChars="200"/>
        <w:jc w:val="both"/>
        <w:textAlignment w:val="auto"/>
        <w:rPr>
          <w:rFonts w:hint="eastAsia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[2] KANAMORI H. Shaking without quaking[J]. Science, 1998, 279(5359): 2063.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</w:p>
    <w:p>
      <w:pPr>
        <w:widowControl w:val="0"/>
        <w:numPr>
          <w:ilvl w:val="0"/>
          <w:numId w:val="3"/>
        </w:numPr>
        <w:jc w:val="both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电子资源示例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格式: 主要责任者. 题名: 其他题名信息[文献类型标识/文献载体标识]. 出版地: 出版者, 出版年: 引文页码(更新或修改日期)[引用日期]. 获取和访问路径. 数字对象唯一标识符.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00" w:hanging="400" w:hangingChars="200"/>
        <w:jc w:val="both"/>
        <w:textAlignment w:val="auto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[1] Online Computer Library Center, Inc. About OCLC: history of cooperation[EB/OL]. [2012-03-27]. http://www.oclc.org/about/cooperation.en.html.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z w:val="20"/>
          <w:szCs w:val="20"/>
          <w:lang w:val="en-US" w:eastAsia="zh-CN"/>
        </w:rPr>
      </w:pPr>
      <w:r>
        <w:rPr>
          <w:rFonts w:hint="default" w:ascii="Times New Roman" w:hAnsi="Times New Roman" w:eastAsia="黑体" w:cs="Times New Roman"/>
          <w:sz w:val="20"/>
          <w:szCs w:val="20"/>
          <w:lang w:val="en-US" w:eastAsia="zh-CN"/>
        </w:rPr>
        <w:t>附录（可选）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可附加调查问卷、原始实验结果等辅助材料。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"/>
        <w:snapToGrid w:val="0"/>
        <w:rPr>
          <w:rFonts w:hint="default"/>
          <w:lang w:val="en-US" w:eastAsia="zh-CN"/>
        </w:rPr>
      </w:pPr>
      <w:r>
        <w:rPr>
          <w:rStyle w:val="6"/>
        </w:rPr>
        <w:footnoteRef/>
      </w:r>
      <w:r>
        <w:t xml:space="preserve"> </w:t>
      </w:r>
      <w:r>
        <w:rPr>
          <w:rFonts w:hint="eastAsia"/>
          <w:lang w:val="en-US" w:eastAsia="zh-CN"/>
        </w:rPr>
        <w:t>若有基金，则注明基金类型、名称、项目号。</w:t>
      </w:r>
    </w:p>
    <w:p>
      <w:pPr>
        <w:pStyle w:val="2"/>
        <w:snapToGrid w:val="0"/>
        <w:ind w:firstLine="180" w:firstLineChars="1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注明通讯作者姓名及邮箱。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5C644A"/>
    <w:multiLevelType w:val="singleLevel"/>
    <w:tmpl w:val="855C64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DB94220"/>
    <w:multiLevelType w:val="singleLevel"/>
    <w:tmpl w:val="8DB9422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2">
    <w:nsid w:val="002126C3"/>
    <w:multiLevelType w:val="multilevel"/>
    <w:tmpl w:val="002126C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06786"/>
    <w:rsid w:val="00E15234"/>
    <w:rsid w:val="010B405F"/>
    <w:rsid w:val="012B64AF"/>
    <w:rsid w:val="01415CD2"/>
    <w:rsid w:val="01487061"/>
    <w:rsid w:val="01536131"/>
    <w:rsid w:val="01D32DCE"/>
    <w:rsid w:val="02117D9A"/>
    <w:rsid w:val="024912E2"/>
    <w:rsid w:val="025F4662"/>
    <w:rsid w:val="02B0310F"/>
    <w:rsid w:val="03885E3A"/>
    <w:rsid w:val="03F45FE6"/>
    <w:rsid w:val="0405748B"/>
    <w:rsid w:val="04926F71"/>
    <w:rsid w:val="04E23328"/>
    <w:rsid w:val="04ED23F9"/>
    <w:rsid w:val="050140F6"/>
    <w:rsid w:val="050E236F"/>
    <w:rsid w:val="0526590B"/>
    <w:rsid w:val="05292193"/>
    <w:rsid w:val="05634469"/>
    <w:rsid w:val="05687F3F"/>
    <w:rsid w:val="05B314FE"/>
    <w:rsid w:val="05B80C59"/>
    <w:rsid w:val="05B922DB"/>
    <w:rsid w:val="05CE0532"/>
    <w:rsid w:val="05D92A62"/>
    <w:rsid w:val="06052BB4"/>
    <w:rsid w:val="06193506"/>
    <w:rsid w:val="06233BF8"/>
    <w:rsid w:val="063351E1"/>
    <w:rsid w:val="064A73D7"/>
    <w:rsid w:val="06D870D9"/>
    <w:rsid w:val="06EB6E0C"/>
    <w:rsid w:val="06ED70D6"/>
    <w:rsid w:val="073C31C4"/>
    <w:rsid w:val="07C82CA9"/>
    <w:rsid w:val="07EF0236"/>
    <w:rsid w:val="07F27D26"/>
    <w:rsid w:val="07F7533D"/>
    <w:rsid w:val="083B16CD"/>
    <w:rsid w:val="0854278F"/>
    <w:rsid w:val="085D5AE7"/>
    <w:rsid w:val="089F1C5C"/>
    <w:rsid w:val="08C01BD2"/>
    <w:rsid w:val="09300B06"/>
    <w:rsid w:val="093A3733"/>
    <w:rsid w:val="09722EF5"/>
    <w:rsid w:val="097677CC"/>
    <w:rsid w:val="09C13E54"/>
    <w:rsid w:val="0A7333A0"/>
    <w:rsid w:val="0A7D421F"/>
    <w:rsid w:val="0AD11E75"/>
    <w:rsid w:val="0AEA2F37"/>
    <w:rsid w:val="0B36617C"/>
    <w:rsid w:val="0B5807E8"/>
    <w:rsid w:val="0B7C0579"/>
    <w:rsid w:val="0B980BE5"/>
    <w:rsid w:val="0B9C06D5"/>
    <w:rsid w:val="0BDE6F3F"/>
    <w:rsid w:val="0BE66B6F"/>
    <w:rsid w:val="0C0B7609"/>
    <w:rsid w:val="0C2A7A8F"/>
    <w:rsid w:val="0C6236CC"/>
    <w:rsid w:val="0C807E08"/>
    <w:rsid w:val="0CEC2F96"/>
    <w:rsid w:val="0D270472"/>
    <w:rsid w:val="0D8E229F"/>
    <w:rsid w:val="0DA35CC7"/>
    <w:rsid w:val="0DD203DE"/>
    <w:rsid w:val="0DE93979"/>
    <w:rsid w:val="0DF76096"/>
    <w:rsid w:val="0DF93BBD"/>
    <w:rsid w:val="0E0A5DCA"/>
    <w:rsid w:val="0E0B38F0"/>
    <w:rsid w:val="0E611762"/>
    <w:rsid w:val="0EBD2E3C"/>
    <w:rsid w:val="0EDC703A"/>
    <w:rsid w:val="0EF30108"/>
    <w:rsid w:val="0F452E31"/>
    <w:rsid w:val="0FC14BAE"/>
    <w:rsid w:val="0FF22FB9"/>
    <w:rsid w:val="0FFA1E6E"/>
    <w:rsid w:val="109202F8"/>
    <w:rsid w:val="10FB7C4C"/>
    <w:rsid w:val="117B2B3A"/>
    <w:rsid w:val="11895257"/>
    <w:rsid w:val="119C3706"/>
    <w:rsid w:val="11B5604C"/>
    <w:rsid w:val="11BE5EDC"/>
    <w:rsid w:val="11DB27C0"/>
    <w:rsid w:val="11E132E5"/>
    <w:rsid w:val="122B630F"/>
    <w:rsid w:val="129F443B"/>
    <w:rsid w:val="12A85BB1"/>
    <w:rsid w:val="12B61F29"/>
    <w:rsid w:val="12B66520"/>
    <w:rsid w:val="12CD386A"/>
    <w:rsid w:val="12F64B6E"/>
    <w:rsid w:val="1336140F"/>
    <w:rsid w:val="13491142"/>
    <w:rsid w:val="134C0770"/>
    <w:rsid w:val="13741F37"/>
    <w:rsid w:val="138C102F"/>
    <w:rsid w:val="14327E28"/>
    <w:rsid w:val="14456E02"/>
    <w:rsid w:val="144B713C"/>
    <w:rsid w:val="14627FE2"/>
    <w:rsid w:val="146401FE"/>
    <w:rsid w:val="14975EDD"/>
    <w:rsid w:val="14DC6AD9"/>
    <w:rsid w:val="14FC3F92"/>
    <w:rsid w:val="150115A9"/>
    <w:rsid w:val="15567B46"/>
    <w:rsid w:val="15747FCD"/>
    <w:rsid w:val="15A20FDE"/>
    <w:rsid w:val="15A24B3A"/>
    <w:rsid w:val="161C2B3E"/>
    <w:rsid w:val="16521C58"/>
    <w:rsid w:val="165A5414"/>
    <w:rsid w:val="1699418F"/>
    <w:rsid w:val="17463BEB"/>
    <w:rsid w:val="178D5376"/>
    <w:rsid w:val="17AD77C6"/>
    <w:rsid w:val="17BD20FF"/>
    <w:rsid w:val="17F13B56"/>
    <w:rsid w:val="183121A5"/>
    <w:rsid w:val="183C74C7"/>
    <w:rsid w:val="1844637C"/>
    <w:rsid w:val="18707171"/>
    <w:rsid w:val="18985DE5"/>
    <w:rsid w:val="189C1D14"/>
    <w:rsid w:val="18CE20EA"/>
    <w:rsid w:val="18DE13E4"/>
    <w:rsid w:val="18F25DD8"/>
    <w:rsid w:val="19287A4C"/>
    <w:rsid w:val="19550115"/>
    <w:rsid w:val="19AF7825"/>
    <w:rsid w:val="19F8741E"/>
    <w:rsid w:val="1A7F18ED"/>
    <w:rsid w:val="1B1C538E"/>
    <w:rsid w:val="1B1F09DB"/>
    <w:rsid w:val="1B32070E"/>
    <w:rsid w:val="1B8847D2"/>
    <w:rsid w:val="1BA07D6D"/>
    <w:rsid w:val="1BFE2CE6"/>
    <w:rsid w:val="1C0227D6"/>
    <w:rsid w:val="1C033E58"/>
    <w:rsid w:val="1C991319"/>
    <w:rsid w:val="1C9D24FF"/>
    <w:rsid w:val="1CA218C3"/>
    <w:rsid w:val="1CE608F8"/>
    <w:rsid w:val="1D3C79E6"/>
    <w:rsid w:val="1D497F91"/>
    <w:rsid w:val="1D6D1ED1"/>
    <w:rsid w:val="1D903E12"/>
    <w:rsid w:val="1DA04055"/>
    <w:rsid w:val="1DB418AE"/>
    <w:rsid w:val="1DC046F7"/>
    <w:rsid w:val="1DE33F41"/>
    <w:rsid w:val="1E197963"/>
    <w:rsid w:val="1E676920"/>
    <w:rsid w:val="1EBA1146"/>
    <w:rsid w:val="1EDB2E6A"/>
    <w:rsid w:val="1F093E7B"/>
    <w:rsid w:val="1F1F71FB"/>
    <w:rsid w:val="1F3C7DAD"/>
    <w:rsid w:val="1F536EA5"/>
    <w:rsid w:val="1F9130AA"/>
    <w:rsid w:val="1F923E71"/>
    <w:rsid w:val="1F9A0F77"/>
    <w:rsid w:val="1FA12306"/>
    <w:rsid w:val="1FEA15B7"/>
    <w:rsid w:val="2039200A"/>
    <w:rsid w:val="20651585"/>
    <w:rsid w:val="208C6B12"/>
    <w:rsid w:val="20AA343C"/>
    <w:rsid w:val="20DF30E6"/>
    <w:rsid w:val="20F070A1"/>
    <w:rsid w:val="20F841A8"/>
    <w:rsid w:val="212154AC"/>
    <w:rsid w:val="214B077B"/>
    <w:rsid w:val="215F3821"/>
    <w:rsid w:val="216929AF"/>
    <w:rsid w:val="21787096"/>
    <w:rsid w:val="217C6B87"/>
    <w:rsid w:val="21A12149"/>
    <w:rsid w:val="21C0573C"/>
    <w:rsid w:val="21C30312"/>
    <w:rsid w:val="21D02A2F"/>
    <w:rsid w:val="22031056"/>
    <w:rsid w:val="221B63A0"/>
    <w:rsid w:val="223905D4"/>
    <w:rsid w:val="223F4001"/>
    <w:rsid w:val="22916662"/>
    <w:rsid w:val="22B934C3"/>
    <w:rsid w:val="22D30A28"/>
    <w:rsid w:val="23005595"/>
    <w:rsid w:val="23103A2A"/>
    <w:rsid w:val="23645B24"/>
    <w:rsid w:val="237D2742"/>
    <w:rsid w:val="23AA303F"/>
    <w:rsid w:val="23AC3027"/>
    <w:rsid w:val="23AF7356"/>
    <w:rsid w:val="24134E54"/>
    <w:rsid w:val="24771887"/>
    <w:rsid w:val="248544AB"/>
    <w:rsid w:val="24B2529A"/>
    <w:rsid w:val="24B91EA0"/>
    <w:rsid w:val="251175E6"/>
    <w:rsid w:val="252950A3"/>
    <w:rsid w:val="25987D07"/>
    <w:rsid w:val="25F969F8"/>
    <w:rsid w:val="262D044F"/>
    <w:rsid w:val="26325A66"/>
    <w:rsid w:val="26377520"/>
    <w:rsid w:val="26467763"/>
    <w:rsid w:val="265C0D35"/>
    <w:rsid w:val="269F0C21"/>
    <w:rsid w:val="26D51168"/>
    <w:rsid w:val="272E0923"/>
    <w:rsid w:val="27433CA3"/>
    <w:rsid w:val="27722FB5"/>
    <w:rsid w:val="278C389C"/>
    <w:rsid w:val="27BF5A1F"/>
    <w:rsid w:val="27D843EB"/>
    <w:rsid w:val="27DD5EA5"/>
    <w:rsid w:val="27F531EF"/>
    <w:rsid w:val="280D678A"/>
    <w:rsid w:val="285C14C0"/>
    <w:rsid w:val="289A5B44"/>
    <w:rsid w:val="28A95D87"/>
    <w:rsid w:val="28DB23E5"/>
    <w:rsid w:val="28EF40E2"/>
    <w:rsid w:val="28F25980"/>
    <w:rsid w:val="295108F9"/>
    <w:rsid w:val="298760C9"/>
    <w:rsid w:val="29D46E34"/>
    <w:rsid w:val="29E21551"/>
    <w:rsid w:val="2A157B78"/>
    <w:rsid w:val="2A506E02"/>
    <w:rsid w:val="2A5D507B"/>
    <w:rsid w:val="2A915002"/>
    <w:rsid w:val="2AC11AAE"/>
    <w:rsid w:val="2ADC0696"/>
    <w:rsid w:val="2B116592"/>
    <w:rsid w:val="2B1240B8"/>
    <w:rsid w:val="2B632B65"/>
    <w:rsid w:val="2B667F60"/>
    <w:rsid w:val="2B9E594C"/>
    <w:rsid w:val="2BF11F1F"/>
    <w:rsid w:val="2C122BA8"/>
    <w:rsid w:val="2C3818FC"/>
    <w:rsid w:val="2CD258AD"/>
    <w:rsid w:val="2CFF241A"/>
    <w:rsid w:val="2D2F2CFF"/>
    <w:rsid w:val="2D360531"/>
    <w:rsid w:val="2D6F57F1"/>
    <w:rsid w:val="2D89698A"/>
    <w:rsid w:val="2D984D48"/>
    <w:rsid w:val="2D986AF6"/>
    <w:rsid w:val="2DD65871"/>
    <w:rsid w:val="2E2A34C6"/>
    <w:rsid w:val="2E3C5EB8"/>
    <w:rsid w:val="2E625356"/>
    <w:rsid w:val="2E921798"/>
    <w:rsid w:val="2E9E177F"/>
    <w:rsid w:val="2F03519A"/>
    <w:rsid w:val="2F0E4B96"/>
    <w:rsid w:val="2F0F2DE8"/>
    <w:rsid w:val="2F414F6C"/>
    <w:rsid w:val="2F6F7D2B"/>
    <w:rsid w:val="2F81180C"/>
    <w:rsid w:val="30030473"/>
    <w:rsid w:val="303625F7"/>
    <w:rsid w:val="30550CCF"/>
    <w:rsid w:val="305D7B83"/>
    <w:rsid w:val="309D61D2"/>
    <w:rsid w:val="3136355C"/>
    <w:rsid w:val="316E7B6E"/>
    <w:rsid w:val="319A0963"/>
    <w:rsid w:val="31B00187"/>
    <w:rsid w:val="31BA1C29"/>
    <w:rsid w:val="31C75BF4"/>
    <w:rsid w:val="31CA749A"/>
    <w:rsid w:val="31D245A1"/>
    <w:rsid w:val="31F2079F"/>
    <w:rsid w:val="320F1351"/>
    <w:rsid w:val="323B2146"/>
    <w:rsid w:val="32476D3D"/>
    <w:rsid w:val="32582CF8"/>
    <w:rsid w:val="326276D3"/>
    <w:rsid w:val="32D54349"/>
    <w:rsid w:val="32FF13C6"/>
    <w:rsid w:val="3338549E"/>
    <w:rsid w:val="333D5A4A"/>
    <w:rsid w:val="33525999"/>
    <w:rsid w:val="335C02D0"/>
    <w:rsid w:val="337218E7"/>
    <w:rsid w:val="33CF0D98"/>
    <w:rsid w:val="33D12D62"/>
    <w:rsid w:val="33DE0FDB"/>
    <w:rsid w:val="33FB1B8D"/>
    <w:rsid w:val="34012F1B"/>
    <w:rsid w:val="3529097C"/>
    <w:rsid w:val="354457B6"/>
    <w:rsid w:val="35DA1C76"/>
    <w:rsid w:val="361051BB"/>
    <w:rsid w:val="361B02C4"/>
    <w:rsid w:val="363C648D"/>
    <w:rsid w:val="36592B9B"/>
    <w:rsid w:val="365B6913"/>
    <w:rsid w:val="366A0B09"/>
    <w:rsid w:val="366C4FC4"/>
    <w:rsid w:val="368F6E62"/>
    <w:rsid w:val="36A52284"/>
    <w:rsid w:val="36DF7544"/>
    <w:rsid w:val="36FF7010"/>
    <w:rsid w:val="37265173"/>
    <w:rsid w:val="372D232C"/>
    <w:rsid w:val="37377380"/>
    <w:rsid w:val="375F2433"/>
    <w:rsid w:val="37A10C9D"/>
    <w:rsid w:val="37A91900"/>
    <w:rsid w:val="37C30C14"/>
    <w:rsid w:val="38163439"/>
    <w:rsid w:val="38367638"/>
    <w:rsid w:val="38914EC4"/>
    <w:rsid w:val="38B62526"/>
    <w:rsid w:val="38C84008"/>
    <w:rsid w:val="38D46E50"/>
    <w:rsid w:val="38D62BC9"/>
    <w:rsid w:val="392C27E9"/>
    <w:rsid w:val="3942025E"/>
    <w:rsid w:val="39643D30"/>
    <w:rsid w:val="3991089E"/>
    <w:rsid w:val="39A369DF"/>
    <w:rsid w:val="3A993EAE"/>
    <w:rsid w:val="3AB26D1E"/>
    <w:rsid w:val="3AC3717D"/>
    <w:rsid w:val="3AED5FA8"/>
    <w:rsid w:val="3B4402BD"/>
    <w:rsid w:val="3BF84C04"/>
    <w:rsid w:val="3C0161AE"/>
    <w:rsid w:val="3CC21F90"/>
    <w:rsid w:val="3CCC056A"/>
    <w:rsid w:val="3D70539A"/>
    <w:rsid w:val="3DBC05DF"/>
    <w:rsid w:val="3DFD4754"/>
    <w:rsid w:val="3DFF3A68"/>
    <w:rsid w:val="3E467EA9"/>
    <w:rsid w:val="3E691DE9"/>
    <w:rsid w:val="3E6B5B61"/>
    <w:rsid w:val="3E815385"/>
    <w:rsid w:val="3EC11C25"/>
    <w:rsid w:val="3EC60FE9"/>
    <w:rsid w:val="3EE85404"/>
    <w:rsid w:val="3EF06066"/>
    <w:rsid w:val="3F4D34B9"/>
    <w:rsid w:val="400C6ED0"/>
    <w:rsid w:val="400F34F7"/>
    <w:rsid w:val="404A33D6"/>
    <w:rsid w:val="404D09BE"/>
    <w:rsid w:val="4081341A"/>
    <w:rsid w:val="40BA4B7E"/>
    <w:rsid w:val="40E816EB"/>
    <w:rsid w:val="41067DC3"/>
    <w:rsid w:val="411C75E7"/>
    <w:rsid w:val="412A5860"/>
    <w:rsid w:val="413B561F"/>
    <w:rsid w:val="416F5968"/>
    <w:rsid w:val="41913B31"/>
    <w:rsid w:val="41931657"/>
    <w:rsid w:val="41A05B22"/>
    <w:rsid w:val="41FB544E"/>
    <w:rsid w:val="4278084D"/>
    <w:rsid w:val="42A561C7"/>
    <w:rsid w:val="42B77E7F"/>
    <w:rsid w:val="42E87780"/>
    <w:rsid w:val="43100A85"/>
    <w:rsid w:val="431542ED"/>
    <w:rsid w:val="43195B8C"/>
    <w:rsid w:val="436037BB"/>
    <w:rsid w:val="43C0796C"/>
    <w:rsid w:val="43C52E38"/>
    <w:rsid w:val="44093E52"/>
    <w:rsid w:val="441A7E0D"/>
    <w:rsid w:val="44250560"/>
    <w:rsid w:val="44476729"/>
    <w:rsid w:val="448C05DF"/>
    <w:rsid w:val="44A45929"/>
    <w:rsid w:val="44A75419"/>
    <w:rsid w:val="44C45FCB"/>
    <w:rsid w:val="451C5E07"/>
    <w:rsid w:val="451E1B7F"/>
    <w:rsid w:val="453273D9"/>
    <w:rsid w:val="45505B10"/>
    <w:rsid w:val="455C4456"/>
    <w:rsid w:val="455E3D2A"/>
    <w:rsid w:val="456357E4"/>
    <w:rsid w:val="45B918A8"/>
    <w:rsid w:val="46346740"/>
    <w:rsid w:val="465F41FD"/>
    <w:rsid w:val="46696E2A"/>
    <w:rsid w:val="4670640B"/>
    <w:rsid w:val="469A5235"/>
    <w:rsid w:val="46B01136"/>
    <w:rsid w:val="4705307D"/>
    <w:rsid w:val="47060B1D"/>
    <w:rsid w:val="47280A93"/>
    <w:rsid w:val="47A125F4"/>
    <w:rsid w:val="47C87B80"/>
    <w:rsid w:val="482374AD"/>
    <w:rsid w:val="48457423"/>
    <w:rsid w:val="489F4D85"/>
    <w:rsid w:val="48A94A29"/>
    <w:rsid w:val="48E44E8E"/>
    <w:rsid w:val="48FA1FBB"/>
    <w:rsid w:val="49276B29"/>
    <w:rsid w:val="495C2C76"/>
    <w:rsid w:val="4981448B"/>
    <w:rsid w:val="49816239"/>
    <w:rsid w:val="499C12C5"/>
    <w:rsid w:val="49F92273"/>
    <w:rsid w:val="4A100B71"/>
    <w:rsid w:val="4A4F6337"/>
    <w:rsid w:val="4A8E3303"/>
    <w:rsid w:val="4AC42881"/>
    <w:rsid w:val="4ADD7DE7"/>
    <w:rsid w:val="4B460986"/>
    <w:rsid w:val="4B62209A"/>
    <w:rsid w:val="4B736055"/>
    <w:rsid w:val="4BB87F0C"/>
    <w:rsid w:val="4BD74836"/>
    <w:rsid w:val="4BE807F1"/>
    <w:rsid w:val="4C2F6420"/>
    <w:rsid w:val="4C3752D5"/>
    <w:rsid w:val="4C687B84"/>
    <w:rsid w:val="4C8A7AFA"/>
    <w:rsid w:val="4CA77B53"/>
    <w:rsid w:val="4CB46925"/>
    <w:rsid w:val="4CE251D5"/>
    <w:rsid w:val="4CFA345C"/>
    <w:rsid w:val="4D225F85"/>
    <w:rsid w:val="4D2770F7"/>
    <w:rsid w:val="4D491763"/>
    <w:rsid w:val="4D622825"/>
    <w:rsid w:val="4D92310A"/>
    <w:rsid w:val="4DE65204"/>
    <w:rsid w:val="4E1753BE"/>
    <w:rsid w:val="4E437F61"/>
    <w:rsid w:val="4E62272A"/>
    <w:rsid w:val="4EBD4EA8"/>
    <w:rsid w:val="4ECF03F7"/>
    <w:rsid w:val="4ED96B17"/>
    <w:rsid w:val="4EE554BC"/>
    <w:rsid w:val="4F043B94"/>
    <w:rsid w:val="4F082F58"/>
    <w:rsid w:val="4F2C30EB"/>
    <w:rsid w:val="4F4010F6"/>
    <w:rsid w:val="4F4C553B"/>
    <w:rsid w:val="4F512B51"/>
    <w:rsid w:val="4F58791E"/>
    <w:rsid w:val="503A5393"/>
    <w:rsid w:val="506568B4"/>
    <w:rsid w:val="506A3ECB"/>
    <w:rsid w:val="50897C3C"/>
    <w:rsid w:val="50D943DA"/>
    <w:rsid w:val="50F73284"/>
    <w:rsid w:val="515406D7"/>
    <w:rsid w:val="51AE7DE7"/>
    <w:rsid w:val="51E67581"/>
    <w:rsid w:val="521560B8"/>
    <w:rsid w:val="524D7600"/>
    <w:rsid w:val="525F7333"/>
    <w:rsid w:val="5272350A"/>
    <w:rsid w:val="52B92EE7"/>
    <w:rsid w:val="52D61371"/>
    <w:rsid w:val="53057EDB"/>
    <w:rsid w:val="535E303E"/>
    <w:rsid w:val="536D782E"/>
    <w:rsid w:val="53A45945"/>
    <w:rsid w:val="53BD2563"/>
    <w:rsid w:val="53E2646E"/>
    <w:rsid w:val="53F87A3F"/>
    <w:rsid w:val="541B0852"/>
    <w:rsid w:val="543A1E06"/>
    <w:rsid w:val="545C3B2A"/>
    <w:rsid w:val="546E5A28"/>
    <w:rsid w:val="548B1262"/>
    <w:rsid w:val="549459BA"/>
    <w:rsid w:val="54A51975"/>
    <w:rsid w:val="551E7032"/>
    <w:rsid w:val="5563713A"/>
    <w:rsid w:val="558A2919"/>
    <w:rsid w:val="55A51501"/>
    <w:rsid w:val="55A734CB"/>
    <w:rsid w:val="55AA6B17"/>
    <w:rsid w:val="55BE4A6C"/>
    <w:rsid w:val="560C332E"/>
    <w:rsid w:val="56150435"/>
    <w:rsid w:val="56260894"/>
    <w:rsid w:val="5627460C"/>
    <w:rsid w:val="56535401"/>
    <w:rsid w:val="56666EE2"/>
    <w:rsid w:val="56B063AF"/>
    <w:rsid w:val="56E322E1"/>
    <w:rsid w:val="571C6B19"/>
    <w:rsid w:val="572A43B4"/>
    <w:rsid w:val="572B1EDA"/>
    <w:rsid w:val="572F5526"/>
    <w:rsid w:val="57387E14"/>
    <w:rsid w:val="57517B92"/>
    <w:rsid w:val="575E405D"/>
    <w:rsid w:val="5765363E"/>
    <w:rsid w:val="57A31A70"/>
    <w:rsid w:val="57EE3633"/>
    <w:rsid w:val="57FB7462"/>
    <w:rsid w:val="57FE314A"/>
    <w:rsid w:val="582726A1"/>
    <w:rsid w:val="58507E4A"/>
    <w:rsid w:val="58C3061C"/>
    <w:rsid w:val="58F509F1"/>
    <w:rsid w:val="591C41D0"/>
    <w:rsid w:val="59592D2E"/>
    <w:rsid w:val="59853B23"/>
    <w:rsid w:val="5A105AE3"/>
    <w:rsid w:val="5A44753A"/>
    <w:rsid w:val="5A56101C"/>
    <w:rsid w:val="5AA20705"/>
    <w:rsid w:val="5ADC7773"/>
    <w:rsid w:val="5AE26D53"/>
    <w:rsid w:val="5AFC7E15"/>
    <w:rsid w:val="5B743E4F"/>
    <w:rsid w:val="5B98279E"/>
    <w:rsid w:val="5BBB7CD0"/>
    <w:rsid w:val="5BC872EC"/>
    <w:rsid w:val="5BDB4667"/>
    <w:rsid w:val="5BDC19F5"/>
    <w:rsid w:val="5C321615"/>
    <w:rsid w:val="5C4E644E"/>
    <w:rsid w:val="5C5123E2"/>
    <w:rsid w:val="5C6F4617"/>
    <w:rsid w:val="5CAC586B"/>
    <w:rsid w:val="5D347D3A"/>
    <w:rsid w:val="5D3F223B"/>
    <w:rsid w:val="5D6E48CE"/>
    <w:rsid w:val="5DB1138B"/>
    <w:rsid w:val="5E1C432A"/>
    <w:rsid w:val="5E7F3237"/>
    <w:rsid w:val="5EE27322"/>
    <w:rsid w:val="5EF07C91"/>
    <w:rsid w:val="5F00458D"/>
    <w:rsid w:val="5FCA6734"/>
    <w:rsid w:val="5FCF3D4A"/>
    <w:rsid w:val="5FFC08B7"/>
    <w:rsid w:val="603D6F06"/>
    <w:rsid w:val="60536729"/>
    <w:rsid w:val="608C0C1C"/>
    <w:rsid w:val="608C1C3B"/>
    <w:rsid w:val="60C5514D"/>
    <w:rsid w:val="61002EC1"/>
    <w:rsid w:val="61354081"/>
    <w:rsid w:val="617F354E"/>
    <w:rsid w:val="618B1EF3"/>
    <w:rsid w:val="61B76844"/>
    <w:rsid w:val="61F41846"/>
    <w:rsid w:val="61FC4B9F"/>
    <w:rsid w:val="62173786"/>
    <w:rsid w:val="627D5CDF"/>
    <w:rsid w:val="628F156F"/>
    <w:rsid w:val="62B335E4"/>
    <w:rsid w:val="62B70A1E"/>
    <w:rsid w:val="62B9483E"/>
    <w:rsid w:val="62F615EE"/>
    <w:rsid w:val="6324615B"/>
    <w:rsid w:val="63426E07"/>
    <w:rsid w:val="63696264"/>
    <w:rsid w:val="636B1FDC"/>
    <w:rsid w:val="63822E81"/>
    <w:rsid w:val="63864720"/>
    <w:rsid w:val="63953FA2"/>
    <w:rsid w:val="63AD6150"/>
    <w:rsid w:val="63E1229E"/>
    <w:rsid w:val="644840CB"/>
    <w:rsid w:val="6449557A"/>
    <w:rsid w:val="645667E8"/>
    <w:rsid w:val="64C86FBA"/>
    <w:rsid w:val="650C334B"/>
    <w:rsid w:val="6546685C"/>
    <w:rsid w:val="655B1BDC"/>
    <w:rsid w:val="655D3BA6"/>
    <w:rsid w:val="656B0071"/>
    <w:rsid w:val="65984BDE"/>
    <w:rsid w:val="65E87914"/>
    <w:rsid w:val="65FF07B9"/>
    <w:rsid w:val="66383CCB"/>
    <w:rsid w:val="663D12E2"/>
    <w:rsid w:val="666D7E19"/>
    <w:rsid w:val="66772A46"/>
    <w:rsid w:val="66A03D4A"/>
    <w:rsid w:val="66A15D14"/>
    <w:rsid w:val="66CC2D91"/>
    <w:rsid w:val="66E542DE"/>
    <w:rsid w:val="66F347C2"/>
    <w:rsid w:val="672229B1"/>
    <w:rsid w:val="672E5653"/>
    <w:rsid w:val="679D64DC"/>
    <w:rsid w:val="67C12792"/>
    <w:rsid w:val="67D85766"/>
    <w:rsid w:val="68126ECA"/>
    <w:rsid w:val="681C1AF7"/>
    <w:rsid w:val="68281903"/>
    <w:rsid w:val="68594AF9"/>
    <w:rsid w:val="688F22C8"/>
    <w:rsid w:val="68923B67"/>
    <w:rsid w:val="68A33FC6"/>
    <w:rsid w:val="68A65864"/>
    <w:rsid w:val="68DD3D60"/>
    <w:rsid w:val="69362744"/>
    <w:rsid w:val="694858F0"/>
    <w:rsid w:val="6951757E"/>
    <w:rsid w:val="69796AD5"/>
    <w:rsid w:val="69981651"/>
    <w:rsid w:val="69D72179"/>
    <w:rsid w:val="6A2C1D99"/>
    <w:rsid w:val="6A3F387A"/>
    <w:rsid w:val="6A58493C"/>
    <w:rsid w:val="6A99742E"/>
    <w:rsid w:val="6AEA7C8A"/>
    <w:rsid w:val="6AF37A21"/>
    <w:rsid w:val="6B1F62A6"/>
    <w:rsid w:val="6BB34520"/>
    <w:rsid w:val="6BD61FBC"/>
    <w:rsid w:val="6BDB5825"/>
    <w:rsid w:val="6BE96194"/>
    <w:rsid w:val="6BF95CAB"/>
    <w:rsid w:val="6C104B90"/>
    <w:rsid w:val="6C3F7B62"/>
    <w:rsid w:val="6CAD5413"/>
    <w:rsid w:val="6CB20E55"/>
    <w:rsid w:val="6D0668D1"/>
    <w:rsid w:val="6D3451EC"/>
    <w:rsid w:val="6D5E670D"/>
    <w:rsid w:val="6D7B72BF"/>
    <w:rsid w:val="6E1B45FE"/>
    <w:rsid w:val="6E1D39B2"/>
    <w:rsid w:val="6E2C05BA"/>
    <w:rsid w:val="6E6935BC"/>
    <w:rsid w:val="6E8403F6"/>
    <w:rsid w:val="6EC85AF0"/>
    <w:rsid w:val="6EC9405A"/>
    <w:rsid w:val="6ECB392F"/>
    <w:rsid w:val="6EE92007"/>
    <w:rsid w:val="6FD9651F"/>
    <w:rsid w:val="6FDB5DF3"/>
    <w:rsid w:val="6FF43359"/>
    <w:rsid w:val="702F7EED"/>
    <w:rsid w:val="706C2EEF"/>
    <w:rsid w:val="7082711C"/>
    <w:rsid w:val="70974410"/>
    <w:rsid w:val="71361540"/>
    <w:rsid w:val="71396D85"/>
    <w:rsid w:val="713A4D9B"/>
    <w:rsid w:val="71555F59"/>
    <w:rsid w:val="717958C4"/>
    <w:rsid w:val="718F50E7"/>
    <w:rsid w:val="71DD22F7"/>
    <w:rsid w:val="72141A90"/>
    <w:rsid w:val="729D3834"/>
    <w:rsid w:val="72E74AAF"/>
    <w:rsid w:val="731C6E4F"/>
    <w:rsid w:val="7329745F"/>
    <w:rsid w:val="73326672"/>
    <w:rsid w:val="733A5527"/>
    <w:rsid w:val="733F2B3D"/>
    <w:rsid w:val="734D7008"/>
    <w:rsid w:val="73644352"/>
    <w:rsid w:val="73781BAB"/>
    <w:rsid w:val="73D17C39"/>
    <w:rsid w:val="73D96AC5"/>
    <w:rsid w:val="743A5E62"/>
    <w:rsid w:val="74B310ED"/>
    <w:rsid w:val="74BC30A8"/>
    <w:rsid w:val="74CE23CA"/>
    <w:rsid w:val="74F11C15"/>
    <w:rsid w:val="74F17E67"/>
    <w:rsid w:val="74FD10F8"/>
    <w:rsid w:val="75226272"/>
    <w:rsid w:val="756D1BE3"/>
    <w:rsid w:val="759C4277"/>
    <w:rsid w:val="75A1188D"/>
    <w:rsid w:val="75A44ED9"/>
    <w:rsid w:val="76054E3F"/>
    <w:rsid w:val="762229CE"/>
    <w:rsid w:val="76393874"/>
    <w:rsid w:val="765B5EE0"/>
    <w:rsid w:val="76A21419"/>
    <w:rsid w:val="7730111A"/>
    <w:rsid w:val="77311B44"/>
    <w:rsid w:val="77422BFC"/>
    <w:rsid w:val="774261D2"/>
    <w:rsid w:val="77495D38"/>
    <w:rsid w:val="77581BEA"/>
    <w:rsid w:val="776808B4"/>
    <w:rsid w:val="776B5CAF"/>
    <w:rsid w:val="7771703D"/>
    <w:rsid w:val="777C610E"/>
    <w:rsid w:val="779571D0"/>
    <w:rsid w:val="77AD62C7"/>
    <w:rsid w:val="77C51786"/>
    <w:rsid w:val="77DD0A83"/>
    <w:rsid w:val="77F739E6"/>
    <w:rsid w:val="780F0D30"/>
    <w:rsid w:val="783510EA"/>
    <w:rsid w:val="78507213"/>
    <w:rsid w:val="78542BE7"/>
    <w:rsid w:val="785B3F75"/>
    <w:rsid w:val="788259A6"/>
    <w:rsid w:val="788B412F"/>
    <w:rsid w:val="789E3E62"/>
    <w:rsid w:val="792F0F5E"/>
    <w:rsid w:val="79450781"/>
    <w:rsid w:val="79BA2F1D"/>
    <w:rsid w:val="79C773E8"/>
    <w:rsid w:val="79D20267"/>
    <w:rsid w:val="79DD6C0C"/>
    <w:rsid w:val="7A7F3A9F"/>
    <w:rsid w:val="7A995229"/>
    <w:rsid w:val="7AAC0428"/>
    <w:rsid w:val="7ACD6C80"/>
    <w:rsid w:val="7AE2097E"/>
    <w:rsid w:val="7B034450"/>
    <w:rsid w:val="7B242D44"/>
    <w:rsid w:val="7B3E36DA"/>
    <w:rsid w:val="7B4A02D1"/>
    <w:rsid w:val="7B767318"/>
    <w:rsid w:val="7BA21EBB"/>
    <w:rsid w:val="7BB06386"/>
    <w:rsid w:val="7BE10C35"/>
    <w:rsid w:val="7C4B2553"/>
    <w:rsid w:val="7C501917"/>
    <w:rsid w:val="7C9F63FA"/>
    <w:rsid w:val="7D036989"/>
    <w:rsid w:val="7D2D1C58"/>
    <w:rsid w:val="7D2F777E"/>
    <w:rsid w:val="7DD87E16"/>
    <w:rsid w:val="7DE14F1D"/>
    <w:rsid w:val="7DF764EE"/>
    <w:rsid w:val="7E1846B6"/>
    <w:rsid w:val="7E725B75"/>
    <w:rsid w:val="7EA321D2"/>
    <w:rsid w:val="7EAD4DFF"/>
    <w:rsid w:val="7EB361E0"/>
    <w:rsid w:val="7EE36A72"/>
    <w:rsid w:val="7EED5B43"/>
    <w:rsid w:val="7F601E71"/>
    <w:rsid w:val="7F98785D"/>
    <w:rsid w:val="7FB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otnote reference"/>
    <w:semiHidden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2021-12-16T05:25:00Z</dcterms:created>
  <dc:creator>86188</dc:creator>
  <cp:lastModifiedBy>Bunny</cp:lastModifiedBy>
  <dcterms:modified xsi:type="dcterms:W3CDTF">2021-12-28T05:18:27Z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1891467392F34608B0C784B6DCEC0A2B</vt:lpwstr>
  </property>
</Properties>
</file>